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13566" w14:textId="4C4399B8" w:rsidR="00DF18F0" w:rsidRDefault="00FE441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B03AB6" wp14:editId="63058ABB">
                <wp:simplePos x="0" y="0"/>
                <wp:positionH relativeFrom="column">
                  <wp:posOffset>2480121</wp:posOffset>
                </wp:positionH>
                <wp:positionV relativeFrom="paragraph">
                  <wp:posOffset>4204970</wp:posOffset>
                </wp:positionV>
                <wp:extent cx="3774679" cy="1032095"/>
                <wp:effectExtent l="0" t="0" r="10160" b="9525"/>
                <wp:wrapNone/>
                <wp:docPr id="58564968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679" cy="103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231CB7" w14:textId="293D3D75" w:rsidR="005C576B" w:rsidRPr="005C576B" w:rsidRDefault="005C576B" w:rsidP="00FE441D">
                            <w:pPr>
                              <w:jc w:val="both"/>
                              <w:rPr>
                                <w:lang w:val="es-419"/>
                              </w:rPr>
                            </w:pPr>
                            <w:r w:rsidRPr="005C576B">
                              <w:rPr>
                                <w:b/>
                                <w:bCs/>
                                <w:u w:val="single"/>
                                <w:lang w:val="es-ES_tradnl"/>
                              </w:rPr>
                              <w:t>Harley-Davidson Road King 2006</w:t>
                            </w:r>
                            <w:r>
                              <w:rPr>
                                <w:lang w:val="es-ES_tradnl"/>
                              </w:rPr>
                              <w:t xml:space="preserve">, </w:t>
                            </w:r>
                            <w:r w:rsidR="00FE441D">
                              <w:rPr>
                                <w:lang w:val="es-ES_tradnl"/>
                              </w:rPr>
                              <w:t xml:space="preserve">es reconocida por su comodidad, estabilidad y torque a bajas revoluciones, perfecta para viajes largos o uso diario con presencia  </w:t>
                            </w:r>
                          </w:p>
                          <w:p w14:paraId="2211588C" w14:textId="77777777" w:rsidR="005C576B" w:rsidRPr="005C576B" w:rsidRDefault="005C576B" w:rsidP="005C576B">
                            <w:pPr>
                              <w:jc w:val="both"/>
                              <w:rPr>
                                <w:lang w:val="es-419"/>
                              </w:rPr>
                            </w:pPr>
                          </w:p>
                          <w:p w14:paraId="0E7EB1F4" w14:textId="77777777" w:rsidR="005C576B" w:rsidRPr="005C576B" w:rsidRDefault="005C576B" w:rsidP="005C576B">
                            <w:pPr>
                              <w:jc w:val="both"/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03AB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5.3pt;margin-top:331.1pt;width:297.2pt;height:8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" fillcolor="white [3201]" strokeweight=".5pt">
                <v:textbox>
                  <w:txbxContent>
                    <w:p w14:paraId="14231CB7" w14:textId="293D3D75" w:rsidR="005C576B" w:rsidRPr="005C576B" w:rsidRDefault="005C576B" w:rsidP="00FE441D">
                      <w:pPr>
                        <w:jc w:val="both"/>
                        <w:rPr>
                          <w:lang w:val="es-419"/>
                        </w:rPr>
                      </w:pPr>
                      <w:r w:rsidRPr="005C576B">
                        <w:rPr>
                          <w:b/>
                          <w:bCs/>
                          <w:u w:val="single"/>
                          <w:lang w:val="es-ES_tradnl"/>
                        </w:rPr>
                        <w:t>Harley-Davidson Road King 2006</w:t>
                      </w:r>
                      <w:r>
                        <w:rPr>
                          <w:lang w:val="es-ES_tradnl"/>
                        </w:rPr>
                        <w:t xml:space="preserve">, </w:t>
                      </w:r>
                      <w:r w:rsidR="00FE441D">
                        <w:rPr>
                          <w:lang w:val="es-ES_tradnl"/>
                        </w:rPr>
                        <w:t xml:space="preserve">es reconocida por su comodidad, estabilidad y torque a bajas revoluciones, perfecta para viajes largos o uso diario con presencia  </w:t>
                      </w:r>
                    </w:p>
                    <w:p w14:paraId="2211588C" w14:textId="77777777" w:rsidR="005C576B" w:rsidRPr="005C576B" w:rsidRDefault="005C576B" w:rsidP="005C576B">
                      <w:pPr>
                        <w:jc w:val="both"/>
                        <w:rPr>
                          <w:lang w:val="es-419"/>
                        </w:rPr>
                      </w:pPr>
                    </w:p>
                    <w:p w14:paraId="0E7EB1F4" w14:textId="77777777" w:rsidR="005C576B" w:rsidRPr="005C576B" w:rsidRDefault="005C576B" w:rsidP="005C576B">
                      <w:pPr>
                        <w:jc w:val="both"/>
                        <w:rPr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36FB6" wp14:editId="56DC8814">
                <wp:simplePos x="0" y="0"/>
                <wp:positionH relativeFrom="column">
                  <wp:posOffset>-578881</wp:posOffset>
                </wp:positionH>
                <wp:positionV relativeFrom="paragraph">
                  <wp:posOffset>438923</wp:posOffset>
                </wp:positionV>
                <wp:extent cx="3774679" cy="2417275"/>
                <wp:effectExtent l="0" t="0" r="10160" b="8890"/>
                <wp:wrapNone/>
                <wp:docPr id="6242717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679" cy="241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48955A" w14:textId="61EFE470" w:rsidR="005C576B" w:rsidRDefault="005C576B" w:rsidP="005C576B">
                            <w:pPr>
                              <w:jc w:val="both"/>
                              <w:rPr>
                                <w:lang w:val="es-ES_tradnl"/>
                              </w:rPr>
                            </w:pPr>
                            <w:r w:rsidRPr="005C576B">
                              <w:rPr>
                                <w:b/>
                                <w:bCs/>
                                <w:lang w:val="es-ES_tradnl"/>
                              </w:rPr>
                              <w:t>Descripción</w:t>
                            </w:r>
                            <w:r>
                              <w:rPr>
                                <w:lang w:val="es-ES_tradnl"/>
                              </w:rPr>
                              <w:t>:</w:t>
                            </w:r>
                          </w:p>
                          <w:p w14:paraId="7C78B2D8" w14:textId="07FAA57C" w:rsidR="005C576B" w:rsidRDefault="005C576B" w:rsidP="005C576B">
                            <w:pPr>
                              <w:jc w:val="both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Se vende </w:t>
                            </w:r>
                            <w:r w:rsidRPr="005C576B">
                              <w:rPr>
                                <w:b/>
                                <w:bCs/>
                                <w:u w:val="single"/>
                                <w:lang w:val="es-ES_tradnl"/>
                              </w:rPr>
                              <w:t>Harley-Davidson Road King 2006</w:t>
                            </w:r>
                            <w:r>
                              <w:rPr>
                                <w:lang w:val="es-ES_tradnl"/>
                              </w:rPr>
                              <w:t>, una de las Touring más icónicas de la marca, ideal para un viaje largo o uso urbano con estilo clásico.</w:t>
                            </w:r>
                          </w:p>
                          <w:p w14:paraId="047FDEB8" w14:textId="13E0E784" w:rsidR="005C576B" w:rsidRDefault="005C576B" w:rsidP="005C576B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 w:rsidRPr="005C576B">
                              <w:rPr>
                                <w:lang w:val="en-US"/>
                              </w:rPr>
                              <w:t>Motor Twin Cam 88 (1450 cc)</w:t>
                            </w:r>
                            <w:r>
                              <w:rPr>
                                <w:lang w:val="en-US"/>
                              </w:rPr>
                              <w:t xml:space="preserve"> V-Twin</w:t>
                            </w:r>
                          </w:p>
                          <w:p w14:paraId="49A80079" w14:textId="739B034A" w:rsidR="005C576B" w:rsidRPr="005C576B" w:rsidRDefault="005C576B" w:rsidP="005C576B">
                            <w:pPr>
                              <w:jc w:val="both"/>
                              <w:rPr>
                                <w:lang w:val="es-419"/>
                              </w:rPr>
                            </w:pPr>
                            <w:r w:rsidRPr="005C576B">
                              <w:rPr>
                                <w:lang w:val="es-419"/>
                              </w:rPr>
                              <w:t>Trasmisión de 5 velocidades</w:t>
                            </w:r>
                          </w:p>
                          <w:p w14:paraId="0F4FB465" w14:textId="37F638D5" w:rsidR="005C576B" w:rsidRDefault="005C576B" w:rsidP="005C576B">
                            <w:pPr>
                              <w:jc w:val="both"/>
                              <w:rPr>
                                <w:lang w:val="es-419"/>
                              </w:rPr>
                            </w:pPr>
                            <w:r w:rsidRPr="005C576B">
                              <w:rPr>
                                <w:lang w:val="es-419"/>
                              </w:rPr>
                              <w:t xml:space="preserve">Diseño </w:t>
                            </w:r>
                            <w:r>
                              <w:rPr>
                                <w:lang w:val="es-419"/>
                              </w:rPr>
                              <w:t>t</w:t>
                            </w:r>
                            <w:r w:rsidRPr="005C576B">
                              <w:rPr>
                                <w:lang w:val="es-419"/>
                              </w:rPr>
                              <w:t>ouring cómoda para v</w:t>
                            </w:r>
                            <w:r>
                              <w:rPr>
                                <w:lang w:val="es-419"/>
                              </w:rPr>
                              <w:t>iajes largos</w:t>
                            </w:r>
                          </w:p>
                          <w:p w14:paraId="5DD2130F" w14:textId="1BBAC76F" w:rsidR="005C576B" w:rsidRPr="005C576B" w:rsidRDefault="005C576B" w:rsidP="005C576B">
                            <w:pPr>
                              <w:jc w:val="both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Parabrisas frontal desmontable</w:t>
                            </w:r>
                          </w:p>
                          <w:p w14:paraId="585C5BE8" w14:textId="77777777" w:rsidR="005C576B" w:rsidRPr="005C576B" w:rsidRDefault="005C576B" w:rsidP="005C576B">
                            <w:pPr>
                              <w:jc w:val="both"/>
                              <w:rPr>
                                <w:lang w:val="es-419"/>
                              </w:rPr>
                            </w:pPr>
                          </w:p>
                          <w:p w14:paraId="026D2576" w14:textId="77777777" w:rsidR="005C576B" w:rsidRPr="005C576B" w:rsidRDefault="005C576B" w:rsidP="005C576B">
                            <w:pPr>
                              <w:jc w:val="both"/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36FB6" id="_x0000_s1027" type="#_x0000_t202" style="position:absolute;margin-left:-45.6pt;margin-top:34.55pt;width:297.2pt;height:190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" fillcolor="white [3201]" strokeweight=".5pt">
                <v:textbox>
                  <w:txbxContent>
                    <w:p w14:paraId="6D48955A" w14:textId="61EFE470" w:rsidR="005C576B" w:rsidRDefault="005C576B" w:rsidP="005C576B">
                      <w:pPr>
                        <w:jc w:val="both"/>
                        <w:rPr>
                          <w:lang w:val="es-ES_tradnl"/>
                        </w:rPr>
                      </w:pPr>
                      <w:r w:rsidRPr="005C576B">
                        <w:rPr>
                          <w:b/>
                          <w:bCs/>
                          <w:lang w:val="es-ES_tradnl"/>
                        </w:rPr>
                        <w:t>Descripción</w:t>
                      </w:r>
                      <w:r>
                        <w:rPr>
                          <w:lang w:val="es-ES_tradnl"/>
                        </w:rPr>
                        <w:t>:</w:t>
                      </w:r>
                    </w:p>
                    <w:p w14:paraId="7C78B2D8" w14:textId="07FAA57C" w:rsidR="005C576B" w:rsidRDefault="005C576B" w:rsidP="005C576B">
                      <w:pPr>
                        <w:jc w:val="both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Se vende </w:t>
                      </w:r>
                      <w:r w:rsidRPr="005C576B">
                        <w:rPr>
                          <w:b/>
                          <w:bCs/>
                          <w:u w:val="single"/>
                          <w:lang w:val="es-ES_tradnl"/>
                        </w:rPr>
                        <w:t>Harley-Davidson Road King 2006</w:t>
                      </w:r>
                      <w:r>
                        <w:rPr>
                          <w:lang w:val="es-ES_tradnl"/>
                        </w:rPr>
                        <w:t>, una de las Touring más icónicas de la marca, ideal para un viaje largo o uso urbano con estilo clásico.</w:t>
                      </w:r>
                    </w:p>
                    <w:p w14:paraId="047FDEB8" w14:textId="13E0E784" w:rsidR="005C576B" w:rsidRDefault="005C576B" w:rsidP="005C576B">
                      <w:pPr>
                        <w:jc w:val="both"/>
                        <w:rPr>
                          <w:lang w:val="en-US"/>
                        </w:rPr>
                      </w:pPr>
                      <w:r w:rsidRPr="005C576B">
                        <w:rPr>
                          <w:lang w:val="en-US"/>
                        </w:rPr>
                        <w:t>Motor Twin Cam 88 (1450 cc)</w:t>
                      </w:r>
                      <w:r>
                        <w:rPr>
                          <w:lang w:val="en-US"/>
                        </w:rPr>
                        <w:t xml:space="preserve"> V-Twin</w:t>
                      </w:r>
                    </w:p>
                    <w:p w14:paraId="49A80079" w14:textId="739B034A" w:rsidR="005C576B" w:rsidRPr="005C576B" w:rsidRDefault="005C576B" w:rsidP="005C576B">
                      <w:pPr>
                        <w:jc w:val="both"/>
                        <w:rPr>
                          <w:lang w:val="es-419"/>
                        </w:rPr>
                      </w:pPr>
                      <w:r w:rsidRPr="005C576B">
                        <w:rPr>
                          <w:lang w:val="es-419"/>
                        </w:rPr>
                        <w:t>Trasmisión de 5 velocidades</w:t>
                      </w:r>
                    </w:p>
                    <w:p w14:paraId="0F4FB465" w14:textId="37F638D5" w:rsidR="005C576B" w:rsidRDefault="005C576B" w:rsidP="005C576B">
                      <w:pPr>
                        <w:jc w:val="both"/>
                        <w:rPr>
                          <w:lang w:val="es-419"/>
                        </w:rPr>
                      </w:pPr>
                      <w:r w:rsidRPr="005C576B">
                        <w:rPr>
                          <w:lang w:val="es-419"/>
                        </w:rPr>
                        <w:t xml:space="preserve">Diseño </w:t>
                      </w:r>
                      <w:r>
                        <w:rPr>
                          <w:lang w:val="es-419"/>
                        </w:rPr>
                        <w:t>t</w:t>
                      </w:r>
                      <w:r w:rsidRPr="005C576B">
                        <w:rPr>
                          <w:lang w:val="es-419"/>
                        </w:rPr>
                        <w:t>ouring cómoda para v</w:t>
                      </w:r>
                      <w:r>
                        <w:rPr>
                          <w:lang w:val="es-419"/>
                        </w:rPr>
                        <w:t>iajes largos</w:t>
                      </w:r>
                    </w:p>
                    <w:p w14:paraId="5DD2130F" w14:textId="1BBAC76F" w:rsidR="005C576B" w:rsidRPr="005C576B" w:rsidRDefault="005C576B" w:rsidP="005C576B">
                      <w:pPr>
                        <w:jc w:val="both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Parabrisas frontal desmontable</w:t>
                      </w:r>
                    </w:p>
                    <w:p w14:paraId="585C5BE8" w14:textId="77777777" w:rsidR="005C576B" w:rsidRPr="005C576B" w:rsidRDefault="005C576B" w:rsidP="005C576B">
                      <w:pPr>
                        <w:jc w:val="both"/>
                        <w:rPr>
                          <w:lang w:val="es-419"/>
                        </w:rPr>
                      </w:pPr>
                    </w:p>
                    <w:p w14:paraId="026D2576" w14:textId="77777777" w:rsidR="005C576B" w:rsidRPr="005C576B" w:rsidRDefault="005C576B" w:rsidP="005C576B">
                      <w:pPr>
                        <w:jc w:val="both"/>
                        <w:rPr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441D">
        <w:rPr>
          <w:noProof/>
        </w:rPr>
        <w:drawing>
          <wp:anchor distT="0" distB="0" distL="114300" distR="114300" simplePos="0" relativeHeight="251664384" behindDoc="0" locked="0" layoutInCell="1" allowOverlap="1" wp14:anchorId="4C668658" wp14:editId="72664C7C">
            <wp:simplePos x="0" y="0"/>
            <wp:positionH relativeFrom="column">
              <wp:posOffset>4455640</wp:posOffset>
            </wp:positionH>
            <wp:positionV relativeFrom="paragraph">
              <wp:posOffset>5957253</wp:posOffset>
            </wp:positionV>
            <wp:extent cx="2566110" cy="1924582"/>
            <wp:effectExtent l="3493" t="0" r="2857" b="2858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A8D1884-0592-223E-28EC-73C6B37171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A8D1884-0592-223E-28EC-73C6B37171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6110" cy="192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41D">
        <w:rPr>
          <w:noProof/>
        </w:rPr>
        <w:drawing>
          <wp:anchor distT="0" distB="0" distL="114300" distR="114300" simplePos="0" relativeHeight="251665408" behindDoc="0" locked="0" layoutInCell="1" allowOverlap="1" wp14:anchorId="011A3AE4" wp14:editId="623A51F0">
            <wp:simplePos x="0" y="0"/>
            <wp:positionH relativeFrom="column">
              <wp:posOffset>1398477</wp:posOffset>
            </wp:positionH>
            <wp:positionV relativeFrom="paragraph">
              <wp:posOffset>5959997</wp:posOffset>
            </wp:positionV>
            <wp:extent cx="2555034" cy="1916276"/>
            <wp:effectExtent l="1905" t="0" r="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650FB4D-D590-9BBC-D967-FFC7B1C541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650FB4D-D590-9BBC-D967-FFC7B1C541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5034" cy="1916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41D">
        <w:drawing>
          <wp:anchor distT="0" distB="0" distL="114300" distR="114300" simplePos="0" relativeHeight="251663360" behindDoc="0" locked="0" layoutInCell="1" allowOverlap="1" wp14:anchorId="030DEF74" wp14:editId="03A4BEDA">
            <wp:simplePos x="0" y="0"/>
            <wp:positionH relativeFrom="column">
              <wp:posOffset>-904333</wp:posOffset>
            </wp:positionH>
            <wp:positionV relativeFrom="paragraph">
              <wp:posOffset>3675987</wp:posOffset>
            </wp:positionV>
            <wp:extent cx="2626933" cy="1970200"/>
            <wp:effectExtent l="0" t="1905" r="635" b="635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B4408A4-3FBA-5ED1-2BD6-73CEA16F96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B4408A4-3FBA-5ED1-2BD6-73CEA16F96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0557" cy="1987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76B">
        <w:rPr>
          <w:noProof/>
        </w:rPr>
        <w:drawing>
          <wp:anchor distT="0" distB="0" distL="114300" distR="114300" simplePos="0" relativeHeight="251660288" behindDoc="0" locked="0" layoutInCell="1" allowOverlap="1" wp14:anchorId="19BF52EC" wp14:editId="151E4747">
            <wp:simplePos x="0" y="0"/>
            <wp:positionH relativeFrom="column">
              <wp:posOffset>3103876</wp:posOffset>
            </wp:positionH>
            <wp:positionV relativeFrom="paragraph">
              <wp:posOffset>514505</wp:posOffset>
            </wp:positionV>
            <wp:extent cx="3773066" cy="2829800"/>
            <wp:effectExtent l="1588" t="0" r="952" b="953"/>
            <wp:wrapNone/>
            <wp:docPr id="11084639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63965" name="Picture 11084639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3066" cy="2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B6436" w14:textId="77777777" w:rsidR="00FE441D" w:rsidRPr="00FE441D" w:rsidRDefault="00FE441D" w:rsidP="00FE441D"/>
    <w:p w14:paraId="2444580D" w14:textId="77777777" w:rsidR="00FE441D" w:rsidRPr="00FE441D" w:rsidRDefault="00FE441D" w:rsidP="00FE441D"/>
    <w:p w14:paraId="32A05CB8" w14:textId="77777777" w:rsidR="00FE441D" w:rsidRPr="00FE441D" w:rsidRDefault="00FE441D" w:rsidP="00FE441D"/>
    <w:p w14:paraId="3D59E9C9" w14:textId="77777777" w:rsidR="00FE441D" w:rsidRPr="00FE441D" w:rsidRDefault="00FE441D" w:rsidP="00FE441D"/>
    <w:p w14:paraId="3E36D298" w14:textId="77777777" w:rsidR="00FE441D" w:rsidRPr="00FE441D" w:rsidRDefault="00FE441D" w:rsidP="00FE441D"/>
    <w:p w14:paraId="40EA30E6" w14:textId="77777777" w:rsidR="00FE441D" w:rsidRPr="00FE441D" w:rsidRDefault="00FE441D" w:rsidP="00FE441D"/>
    <w:p w14:paraId="2C85A9AE" w14:textId="77777777" w:rsidR="00FE441D" w:rsidRPr="00FE441D" w:rsidRDefault="00FE441D" w:rsidP="00FE441D"/>
    <w:p w14:paraId="74660473" w14:textId="77777777" w:rsidR="00FE441D" w:rsidRPr="00FE441D" w:rsidRDefault="00FE441D" w:rsidP="00FE441D"/>
    <w:p w14:paraId="225C092D" w14:textId="77777777" w:rsidR="00FE441D" w:rsidRPr="00FE441D" w:rsidRDefault="00FE441D" w:rsidP="00FE441D"/>
    <w:p w14:paraId="78FBA209" w14:textId="785C7B17" w:rsidR="00FE441D" w:rsidRPr="00FE441D" w:rsidRDefault="00FE441D" w:rsidP="00FE441D"/>
    <w:p w14:paraId="317868FC" w14:textId="499CE7CF" w:rsidR="00FE441D" w:rsidRPr="00FE441D" w:rsidRDefault="00FE441D" w:rsidP="00FE441D"/>
    <w:p w14:paraId="539CFE75" w14:textId="7AFB4463" w:rsidR="00FE441D" w:rsidRPr="00FE441D" w:rsidRDefault="00FE441D" w:rsidP="00FE441D"/>
    <w:p w14:paraId="06765549" w14:textId="582904E5" w:rsidR="00FE441D" w:rsidRPr="00FE441D" w:rsidRDefault="00FE441D" w:rsidP="00FE441D"/>
    <w:p w14:paraId="4DAB1312" w14:textId="639C3821" w:rsidR="00FE441D" w:rsidRPr="00FE441D" w:rsidRDefault="00FE441D" w:rsidP="00FE441D"/>
    <w:p w14:paraId="3346E8E5" w14:textId="2E2E3534" w:rsidR="00FE441D" w:rsidRPr="00FE441D" w:rsidRDefault="00FE441D" w:rsidP="00FE441D"/>
    <w:p w14:paraId="2E50598C" w14:textId="7FFA0BC2" w:rsidR="00FE441D" w:rsidRPr="00FE441D" w:rsidRDefault="00FE441D" w:rsidP="00FE441D"/>
    <w:p w14:paraId="0F58E4DC" w14:textId="3DA79A47" w:rsidR="00FE441D" w:rsidRPr="00FE441D" w:rsidRDefault="00FE441D" w:rsidP="00FE441D"/>
    <w:p w14:paraId="0E591985" w14:textId="0652458F" w:rsidR="00FE441D" w:rsidRPr="00FE441D" w:rsidRDefault="00FE441D" w:rsidP="00FE441D"/>
    <w:p w14:paraId="7FD1215D" w14:textId="7389619D" w:rsidR="00FE441D" w:rsidRPr="00FE441D" w:rsidRDefault="00FE441D" w:rsidP="00FE441D"/>
    <w:p w14:paraId="529DFC50" w14:textId="4860E9CD" w:rsidR="00FE441D" w:rsidRPr="00FE441D" w:rsidRDefault="00FE441D" w:rsidP="00FE441D"/>
    <w:p w14:paraId="2846A722" w14:textId="1AB32DC5" w:rsidR="00FE441D" w:rsidRDefault="00FE441D" w:rsidP="00FE441D">
      <w:r>
        <w:rPr>
          <w:noProof/>
        </w:rPr>
        <w:drawing>
          <wp:anchor distT="0" distB="0" distL="114300" distR="114300" simplePos="0" relativeHeight="251666432" behindDoc="0" locked="0" layoutInCell="1" allowOverlap="1" wp14:anchorId="367E6BFC" wp14:editId="1012FE0D">
            <wp:simplePos x="0" y="0"/>
            <wp:positionH relativeFrom="column">
              <wp:posOffset>-578900</wp:posOffset>
            </wp:positionH>
            <wp:positionV relativeFrom="paragraph">
              <wp:posOffset>253792</wp:posOffset>
            </wp:positionV>
            <wp:extent cx="2146031" cy="1122630"/>
            <wp:effectExtent l="0" t="0" r="635" b="0"/>
            <wp:wrapNone/>
            <wp:docPr id="1469663039" name="Picture 10" descr="Plantilla de burbuja de diálogo estilo pop art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ntilla de burbuja de diálogo estilo pop art | Vector Premi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31" cy="11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B95F6" w14:textId="08128DF1" w:rsidR="00FE441D" w:rsidRDefault="00FE441D" w:rsidP="00FE441D">
      <w:pPr>
        <w:ind w:firstLine="720"/>
      </w:pPr>
    </w:p>
    <w:p w14:paraId="07CD017E" w14:textId="4ADC07A1" w:rsidR="00FE441D" w:rsidRDefault="00A9203A" w:rsidP="00FE441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0FFBCD" wp14:editId="18A1321A">
                <wp:simplePos x="0" y="0"/>
                <wp:positionH relativeFrom="column">
                  <wp:posOffset>-953</wp:posOffset>
                </wp:positionH>
                <wp:positionV relativeFrom="paragraph">
                  <wp:posOffset>17464</wp:posOffset>
                </wp:positionV>
                <wp:extent cx="891918" cy="316985"/>
                <wp:effectExtent l="38100" t="76200" r="35560" b="76835"/>
                <wp:wrapNone/>
                <wp:docPr id="109827770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65388">
                          <a:off x="0" y="0"/>
                          <a:ext cx="891918" cy="316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4173E" w14:textId="2560B50D" w:rsidR="00A9203A" w:rsidRPr="00A9203A" w:rsidRDefault="00A9203A">
                            <w:pPr>
                              <w:rPr>
                                <w:b/>
                                <w:color w:val="0F9ED5" w:themeColor="accent4"/>
                                <w:sz w:val="36"/>
                                <w:szCs w:val="36"/>
                                <w:lang w:val="es-ES_tradn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9203A">
                              <w:rPr>
                                <w:b/>
                                <w:color w:val="0F9ED5" w:themeColor="accent4"/>
                                <w:sz w:val="36"/>
                                <w:szCs w:val="36"/>
                                <w:lang w:val="es-ES_tradn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$4,500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FFBCD" id="Text Box 12" o:spid="_x0000_s1028" type="#_x0000_t202" style="position:absolute;margin-left:-.1pt;margin-top:1.4pt;width:70.25pt;height:24.95pt;rotation:-58393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" fillcolor="white [3201]" strokeweight=".5pt">
                <v:textbox>
                  <w:txbxContent>
                    <w:p w14:paraId="6174173E" w14:textId="2560B50D" w:rsidR="00A9203A" w:rsidRPr="00A9203A" w:rsidRDefault="00A9203A">
                      <w:pPr>
                        <w:rPr>
                          <w:b/>
                          <w:color w:val="0F9ED5" w:themeColor="accent4"/>
                          <w:sz w:val="36"/>
                          <w:szCs w:val="36"/>
                          <w:lang w:val="es-ES_tradn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9203A">
                        <w:rPr>
                          <w:b/>
                          <w:color w:val="0F9ED5" w:themeColor="accent4"/>
                          <w:sz w:val="36"/>
                          <w:szCs w:val="36"/>
                          <w:lang w:val="es-ES_tradn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$4,500</w:t>
                      </w:r>
                    </w:p>
                  </w:txbxContent>
                </v:textbox>
              </v:shape>
            </w:pict>
          </mc:Fallback>
        </mc:AlternateContent>
      </w:r>
    </w:p>
    <w:p w14:paraId="60C49760" w14:textId="4935CB25" w:rsidR="00FE441D" w:rsidRPr="00FE441D" w:rsidRDefault="00FE441D" w:rsidP="00FE441D">
      <w:pPr>
        <w:ind w:firstLine="720"/>
      </w:pPr>
      <w:r>
        <w:fldChar w:fldCharType="begin"/>
      </w:r>
      <w:r>
        <w:instrText xml:space="preserve"> INCLUDEPICTURE "https://img.freepik.com/vector-premium/plantilla-burbuja-dialogo-estilo-pop-art_100478-144.jpg" \* MERGEFORMATINET </w:instrText>
      </w:r>
      <w:r>
        <w:fldChar w:fldCharType="separate"/>
      </w:r>
      <w:r>
        <w:fldChar w:fldCharType="end"/>
      </w:r>
    </w:p>
    <w:sectPr w:rsidR="00FE441D" w:rsidRPr="00FE441D" w:rsidSect="00DF18F0">
      <w:headerReference w:type="default" r:id="rId11"/>
      <w:pgSz w:w="12240" w:h="15840"/>
      <w:pgMar w:top="1440" w:right="1440" w:bottom="1440" w:left="1440" w:header="14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D9135" w14:textId="77777777" w:rsidR="000A0B4A" w:rsidRDefault="000A0B4A" w:rsidP="00DF18F0">
      <w:pPr>
        <w:spacing w:after="0" w:line="240" w:lineRule="auto"/>
      </w:pPr>
      <w:r>
        <w:separator/>
      </w:r>
    </w:p>
  </w:endnote>
  <w:endnote w:type="continuationSeparator" w:id="0">
    <w:p w14:paraId="4B3A9588" w14:textId="77777777" w:rsidR="000A0B4A" w:rsidRDefault="000A0B4A" w:rsidP="00DF1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60CCA" w14:textId="77777777" w:rsidR="000A0B4A" w:rsidRDefault="000A0B4A" w:rsidP="00DF18F0">
      <w:pPr>
        <w:spacing w:after="0" w:line="240" w:lineRule="auto"/>
      </w:pPr>
      <w:r>
        <w:separator/>
      </w:r>
    </w:p>
  </w:footnote>
  <w:footnote w:type="continuationSeparator" w:id="0">
    <w:p w14:paraId="0FBC4669" w14:textId="77777777" w:rsidR="000A0B4A" w:rsidRDefault="000A0B4A" w:rsidP="00DF1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B25E9" w14:textId="293681D5" w:rsidR="00DF18F0" w:rsidRDefault="00BF70F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AA0F6B" wp14:editId="4B4D494B">
              <wp:simplePos x="0" y="0"/>
              <wp:positionH relativeFrom="page">
                <wp:posOffset>264921</wp:posOffset>
              </wp:positionH>
              <wp:positionV relativeFrom="page">
                <wp:posOffset>897481</wp:posOffset>
              </wp:positionV>
              <wp:extent cx="914400" cy="283464"/>
              <wp:effectExtent l="0" t="0" r="1270" b="0"/>
              <wp:wrapNone/>
              <wp:docPr id="47" name="Rectangle 25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4"/>
                              <w:szCs w:val="24"/>
                            </w:r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4EEDD2C1" w14:textId="7ED9B489" w:rsidR="00DF18F0" w:rsidRDefault="00DF18F0" w:rsidP="00BF70F2">
                              <w:pPr>
                                <w:pStyle w:val="NoSpacing"/>
                                <w:shd w:val="clear" w:color="auto" w:fill="4C94D8" w:themeFill="text2" w:themeFillTint="80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 w:rsidRPr="00BF70F2">
                                <w:rPr>
                                  <w:b/>
                                  <w:caps/>
                                  <w:spacing w:val="20"/>
                                  <w:sz w:val="24"/>
                                  <w:szCs w:val="24"/>
                                </w:rPr>
                                <w:t xml:space="preserve">Technical sheet harley-davidson Road King </w:t>
                              </w:r>
                              <w:r w:rsidR="00BF70F2" w:rsidRPr="00BF70F2">
                                <w:rPr>
                                  <w:b/>
                                  <w:caps/>
                                  <w:spacing w:val="20"/>
                                  <w:sz w:val="24"/>
                                  <w:szCs w:val="24"/>
                                </w:rPr>
                                <w:t>2006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AA0F6B" id="Rectangle 25" o:spid="_x0000_s1029" alt="Title: Document Title" style="position:absolute;margin-left:20.85pt;margin-top:70.65pt;width:1in;height:22.3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" fillcolor="#0e2841 [3215]" stroked="f" strokeweight="1.5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4"/>
                        <w:szCs w:val="24"/>
                      </w:r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Content>
                      <w:p w14:paraId="4EEDD2C1" w14:textId="7ED9B489" w:rsidR="00DF18F0" w:rsidRDefault="00DF18F0" w:rsidP="00BF70F2">
                        <w:pPr>
                          <w:pStyle w:val="NoSpacing"/>
                          <w:shd w:val="clear" w:color="auto" w:fill="4C94D8" w:themeFill="text2" w:themeFillTint="80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 w:rsidRPr="00BF70F2">
                          <w:rPr>
                            <w:b/>
                            <w:caps/>
                            <w:spacing w:val="20"/>
                            <w:sz w:val="24"/>
                            <w:szCs w:val="24"/>
                          </w:rPr>
                          <w:t xml:space="preserve">Technical sheet harley-davidson Road King </w:t>
                        </w:r>
                        <w:r w:rsidR="00BF70F2" w:rsidRPr="00BF70F2">
                          <w:rPr>
                            <w:b/>
                            <w:caps/>
                            <w:spacing w:val="20"/>
                            <w:sz w:val="24"/>
                            <w:szCs w:val="24"/>
                          </w:rPr>
                          <w:t>2006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5DD988B5" wp14:editId="5B165CE0">
          <wp:simplePos x="0" y="0"/>
          <wp:positionH relativeFrom="column">
            <wp:posOffset>2317687</wp:posOffset>
          </wp:positionH>
          <wp:positionV relativeFrom="paragraph">
            <wp:posOffset>-881380</wp:posOffset>
          </wp:positionV>
          <wp:extent cx="877570" cy="877570"/>
          <wp:effectExtent l="0" t="0" r="0" b="0"/>
          <wp:wrapNone/>
          <wp:docPr id="146920076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200766" name="Picture 1469200766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570" cy="877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89F273" w14:textId="38B69138" w:rsidR="00DF18F0" w:rsidRDefault="00DF18F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8F0"/>
    <w:rsid w:val="000A0B4A"/>
    <w:rsid w:val="005C576B"/>
    <w:rsid w:val="00A9203A"/>
    <w:rsid w:val="00BF70F2"/>
    <w:rsid w:val="00DF18F0"/>
    <w:rsid w:val="00E70ED7"/>
    <w:rsid w:val="00FE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7A122B"/>
  <w15:chartTrackingRefBased/>
  <w15:docId w15:val="{A8F5977A-C569-384A-949A-40EE2278D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76B"/>
  </w:style>
  <w:style w:type="paragraph" w:styleId="Heading1">
    <w:name w:val="heading 1"/>
    <w:basedOn w:val="Normal"/>
    <w:next w:val="Normal"/>
    <w:link w:val="Heading1Char"/>
    <w:uiPriority w:val="9"/>
    <w:qFormat/>
    <w:rsid w:val="00DF18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18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18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18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18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18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18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18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18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8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18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18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18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18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18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18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18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18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18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18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18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18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18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18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18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18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18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18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18F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8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8F0"/>
  </w:style>
  <w:style w:type="paragraph" w:styleId="Footer">
    <w:name w:val="footer"/>
    <w:basedOn w:val="Normal"/>
    <w:link w:val="FooterChar"/>
    <w:uiPriority w:val="99"/>
    <w:unhideWhenUsed/>
    <w:rsid w:val="00DF18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8F0"/>
  </w:style>
  <w:style w:type="paragraph" w:styleId="NoSpacing">
    <w:name w:val="No Spacing"/>
    <w:uiPriority w:val="1"/>
    <w:qFormat/>
    <w:rsid w:val="00DF18F0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sheet harley-davidson Road King 2006</dc:title>
  <dc:subject/>
  <dc:creator>juan carlos martinez</dc:creator>
  <cp:keywords/>
  <dc:description/>
  <cp:lastModifiedBy>juan carlos martinez</cp:lastModifiedBy>
  <cp:revision>1</cp:revision>
  <dcterms:created xsi:type="dcterms:W3CDTF">2026-04-22T17:14:00Z</dcterms:created>
  <dcterms:modified xsi:type="dcterms:W3CDTF">2026-04-22T18:00:00Z</dcterms:modified>
</cp:coreProperties>
</file>